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E8" w:rsidRDefault="00CC58E8">
      <w:r>
        <w:rPr>
          <w:noProof/>
        </w:rPr>
        <mc:AlternateContent>
          <mc:Choice Requires="wps">
            <w:drawing>
              <wp:anchor distT="0" distB="0" distL="114300" distR="114300" simplePos="0" relativeHeight="251659264" behindDoc="0" locked="0" layoutInCell="1" allowOverlap="1">
                <wp:simplePos x="0" y="0"/>
                <wp:positionH relativeFrom="column">
                  <wp:posOffset>3137535</wp:posOffset>
                </wp:positionH>
                <wp:positionV relativeFrom="paragraph">
                  <wp:posOffset>2540</wp:posOffset>
                </wp:positionV>
                <wp:extent cx="2857500" cy="1714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C58E8" w:rsidRPr="00BF0184" w:rsidRDefault="00CC58E8" w:rsidP="00BF0184">
                            <w:pPr>
                              <w:jc w:val="center"/>
                              <w:rPr>
                                <w:rFonts w:ascii="Arial" w:hAnsi="Arial" w:cs="Arial"/>
                                <w:color w:val="404040" w:themeColor="text1" w:themeTint="BF"/>
                                <w:sz w:val="52"/>
                                <w:szCs w:val="52"/>
                              </w:rPr>
                            </w:pPr>
                            <w:r w:rsidRPr="00BF0184">
                              <w:rPr>
                                <w:rFonts w:ascii="Arial" w:hAnsi="Arial" w:cs="Arial"/>
                                <w:color w:val="404040" w:themeColor="text1" w:themeTint="BF"/>
                                <w:sz w:val="52"/>
                                <w:szCs w:val="52"/>
                              </w:rPr>
                              <w:t>SUICIDE PREVENTION APP</w:t>
                            </w:r>
                          </w:p>
                          <w:p w:rsidR="00CC58E8" w:rsidRPr="00BF0184" w:rsidRDefault="00CC58E8" w:rsidP="00BF0184">
                            <w:pPr>
                              <w:jc w:val="center"/>
                              <w:rPr>
                                <w:rFonts w:ascii="Arial" w:hAnsi="Arial" w:cs="Arial"/>
                                <w:color w:val="404040" w:themeColor="text1" w:themeTint="BF"/>
                                <w:sz w:val="52"/>
                                <w:szCs w:val="52"/>
                              </w:rPr>
                            </w:pPr>
                            <w:proofErr w:type="gramStart"/>
                            <w:r w:rsidRPr="00BF0184">
                              <w:rPr>
                                <w:rFonts w:ascii="Arial" w:hAnsi="Arial" w:cs="Arial"/>
                                <w:color w:val="404040" w:themeColor="text1" w:themeTint="BF"/>
                                <w:sz w:val="52"/>
                                <w:szCs w:val="52"/>
                              </w:rPr>
                              <w:t>my3app.org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7.05pt;margin-top:.2pt;width:2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" filled="f" stroked="f">
                <v:textbox>
                  <w:txbxContent>
                    <w:p w:rsidR="00CC58E8" w:rsidRPr="00BF0184" w:rsidRDefault="00CC58E8" w:rsidP="00BF0184">
                      <w:pPr>
                        <w:jc w:val="center"/>
                        <w:rPr>
                          <w:rFonts w:ascii="Arial" w:hAnsi="Arial" w:cs="Arial"/>
                          <w:color w:val="404040" w:themeColor="text1" w:themeTint="BF"/>
                          <w:sz w:val="52"/>
                          <w:szCs w:val="52"/>
                        </w:rPr>
                      </w:pPr>
                      <w:r w:rsidRPr="00BF0184">
                        <w:rPr>
                          <w:rFonts w:ascii="Arial" w:hAnsi="Arial" w:cs="Arial"/>
                          <w:color w:val="404040" w:themeColor="text1" w:themeTint="BF"/>
                          <w:sz w:val="52"/>
                          <w:szCs w:val="52"/>
                        </w:rPr>
                        <w:t>SUICIDE PREVENTION APP</w:t>
                      </w:r>
                    </w:p>
                    <w:p w:rsidR="00CC58E8" w:rsidRPr="00BF0184" w:rsidRDefault="00CC58E8" w:rsidP="00BF0184">
                      <w:pPr>
                        <w:jc w:val="center"/>
                        <w:rPr>
                          <w:rFonts w:ascii="Arial" w:hAnsi="Arial" w:cs="Arial"/>
                          <w:color w:val="404040" w:themeColor="text1" w:themeTint="BF"/>
                          <w:sz w:val="52"/>
                          <w:szCs w:val="52"/>
                        </w:rPr>
                      </w:pPr>
                      <w:proofErr w:type="gramStart"/>
                      <w:r w:rsidRPr="00BF0184">
                        <w:rPr>
                          <w:rFonts w:ascii="Arial" w:hAnsi="Arial" w:cs="Arial"/>
                          <w:color w:val="404040" w:themeColor="text1" w:themeTint="BF"/>
                          <w:sz w:val="52"/>
                          <w:szCs w:val="52"/>
                        </w:rPr>
                        <w:t>my3app.org</w:t>
                      </w:r>
                      <w:proofErr w:type="gramEnd"/>
                    </w:p>
                  </w:txbxContent>
                </v:textbox>
                <w10:wrap type="square"/>
              </v:shape>
            </w:pict>
          </mc:Fallback>
        </mc:AlternateContent>
      </w:r>
      <w:r>
        <w:rPr>
          <w:noProof/>
        </w:rPr>
        <w:drawing>
          <wp:inline distT="0" distB="0" distL="0" distR="0">
            <wp:extent cx="1808114" cy="1691640"/>
            <wp:effectExtent l="25400" t="25400" r="20955" b="355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4081" t="46582" r="31089" b="9970"/>
                    <a:stretch/>
                  </pic:blipFill>
                  <pic:spPr bwMode="auto">
                    <a:xfrm>
                      <a:off x="0" y="0"/>
                      <a:ext cx="1808114" cy="169164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rsidR="00BF0184" w:rsidRDefault="00BF0184"/>
    <w:p w:rsidR="00BF0184" w:rsidRPr="00BF0184" w:rsidRDefault="00BF0184">
      <w:pPr>
        <w:rPr>
          <w:rFonts w:ascii="Arial" w:hAnsi="Arial"/>
          <w:color w:val="404040" w:themeColor="text1" w:themeTint="BF"/>
          <w:sz w:val="32"/>
          <w:szCs w:val="32"/>
        </w:rPr>
      </w:pPr>
      <w:r w:rsidRPr="00BF0184">
        <w:rPr>
          <w:sz w:val="32"/>
          <w:szCs w:val="32"/>
        </w:rPr>
        <w:t xml:space="preserve"> </w:t>
      </w:r>
      <w:r w:rsidRPr="00BF0184">
        <w:rPr>
          <w:rFonts w:ascii="Arial" w:hAnsi="Arial"/>
          <w:color w:val="404040" w:themeColor="text1" w:themeTint="BF"/>
          <w:sz w:val="32"/>
          <w:szCs w:val="32"/>
        </w:rPr>
        <w:t>YOUR SAFETY PLAN</w:t>
      </w:r>
      <w:bookmarkStart w:id="0" w:name="_GoBack"/>
      <w:bookmarkEnd w:id="0"/>
    </w:p>
    <w:p w:rsidR="00BF0184" w:rsidRPr="00BF0184" w:rsidRDefault="00BF0184">
      <w:pPr>
        <w:rPr>
          <w:rFonts w:ascii="Arial" w:hAnsi="Arial"/>
          <w:color w:val="404040" w:themeColor="text1" w:themeTint="BF"/>
          <w:sz w:val="20"/>
          <w:szCs w:val="20"/>
        </w:rPr>
      </w:pPr>
    </w:p>
    <w:p w:rsidR="00BF0184" w:rsidRDefault="00BF0184">
      <w:pPr>
        <w:rPr>
          <w:rFonts w:ascii="Arial" w:hAnsi="Arial"/>
          <w:color w:val="404040" w:themeColor="text1" w:themeTint="BF"/>
          <w:sz w:val="32"/>
          <w:szCs w:val="32"/>
        </w:rPr>
      </w:pPr>
      <w:r w:rsidRPr="00BF0184">
        <w:rPr>
          <w:rFonts w:ascii="Arial" w:hAnsi="Arial"/>
          <w:color w:val="404040" w:themeColor="text1" w:themeTint="BF"/>
          <w:sz w:val="32"/>
          <w:szCs w:val="32"/>
        </w:rPr>
        <w:t>A safety plan is a written list of coping strategies and sources of support that can help you stay safe when you are having thoughts of suicide. It provides you with steps to follow to take your mind off things, and gives you a list of people to contact. You can fill this safety plan out by yourself or with a parent. If you have a therapist you can create this safety plan with them.</w:t>
      </w:r>
    </w:p>
    <w:p w:rsidR="00BF0184" w:rsidRDefault="00BF0184">
      <w:pPr>
        <w:rPr>
          <w:rFonts w:ascii="Arial" w:hAnsi="Arial"/>
          <w:color w:val="404040" w:themeColor="text1" w:themeTint="BF"/>
          <w:sz w:val="32"/>
          <w:szCs w:val="32"/>
        </w:rPr>
      </w:pPr>
    </w:p>
    <w:p w:rsidR="00BF0184" w:rsidRDefault="00BF0184">
      <w:pPr>
        <w:rPr>
          <w:rFonts w:ascii="Arial" w:hAnsi="Arial"/>
          <w:color w:val="404040" w:themeColor="text1" w:themeTint="BF"/>
          <w:sz w:val="28"/>
          <w:szCs w:val="28"/>
        </w:rPr>
      </w:pPr>
      <w:r>
        <w:rPr>
          <w:rFonts w:ascii="Arial" w:hAnsi="Arial"/>
          <w:color w:val="404040" w:themeColor="text1" w:themeTint="BF"/>
          <w:sz w:val="28"/>
          <w:szCs w:val="28"/>
        </w:rPr>
        <w:t>1. MY NETWORK (Include one professional)</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r>
        <w:rPr>
          <w:rFonts w:ascii="Arial" w:hAnsi="Arial"/>
          <w:color w:val="404040" w:themeColor="text1" w:themeTint="BF"/>
          <w:sz w:val="28"/>
          <w:szCs w:val="28"/>
        </w:rPr>
        <w:t>Who are 3 safe people you can talk to when you have thoughts of suicide?</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proofErr w:type="gramStart"/>
      <w:r>
        <w:rPr>
          <w:rFonts w:ascii="Arial" w:hAnsi="Arial"/>
          <w:color w:val="404040" w:themeColor="text1" w:themeTint="BF"/>
          <w:sz w:val="28"/>
          <w:szCs w:val="28"/>
        </w:rPr>
        <w:t>a</w:t>
      </w:r>
      <w:proofErr w:type="gramEnd"/>
      <w:r>
        <w:rPr>
          <w:rFonts w:ascii="Arial" w:hAnsi="Arial"/>
          <w:color w:val="404040" w:themeColor="text1" w:themeTint="BF"/>
          <w:sz w:val="28"/>
          <w:szCs w:val="28"/>
        </w:rPr>
        <w:t>.</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proofErr w:type="gramStart"/>
      <w:r>
        <w:rPr>
          <w:rFonts w:ascii="Arial" w:hAnsi="Arial"/>
          <w:color w:val="404040" w:themeColor="text1" w:themeTint="BF"/>
          <w:sz w:val="28"/>
          <w:szCs w:val="28"/>
        </w:rPr>
        <w:t>b</w:t>
      </w:r>
      <w:proofErr w:type="gramEnd"/>
      <w:r>
        <w:rPr>
          <w:rFonts w:ascii="Arial" w:hAnsi="Arial"/>
          <w:color w:val="404040" w:themeColor="text1" w:themeTint="BF"/>
          <w:sz w:val="28"/>
          <w:szCs w:val="28"/>
        </w:rPr>
        <w:t>.</w:t>
      </w:r>
    </w:p>
    <w:p w:rsidR="00BF0184" w:rsidRDefault="00BF0184">
      <w:pPr>
        <w:rPr>
          <w:rFonts w:ascii="Arial" w:hAnsi="Arial"/>
          <w:color w:val="404040" w:themeColor="text1" w:themeTint="BF"/>
          <w:sz w:val="28"/>
          <w:szCs w:val="28"/>
        </w:rPr>
      </w:pPr>
    </w:p>
    <w:p w:rsidR="00BF0184" w:rsidRPr="00BF0184" w:rsidRDefault="00BF0184">
      <w:pPr>
        <w:rPr>
          <w:rFonts w:ascii="Arial" w:hAnsi="Arial"/>
          <w:color w:val="404040" w:themeColor="text1" w:themeTint="BF"/>
          <w:sz w:val="28"/>
          <w:szCs w:val="28"/>
        </w:rPr>
      </w:pPr>
      <w:proofErr w:type="gramStart"/>
      <w:r>
        <w:rPr>
          <w:rFonts w:ascii="Arial" w:hAnsi="Arial"/>
          <w:color w:val="404040" w:themeColor="text1" w:themeTint="BF"/>
          <w:sz w:val="28"/>
          <w:szCs w:val="28"/>
        </w:rPr>
        <w:t>c</w:t>
      </w:r>
      <w:proofErr w:type="gramEnd"/>
      <w:r>
        <w:rPr>
          <w:rFonts w:ascii="Arial" w:hAnsi="Arial"/>
          <w:color w:val="404040" w:themeColor="text1" w:themeTint="BF"/>
          <w:sz w:val="28"/>
          <w:szCs w:val="28"/>
        </w:rPr>
        <w:t>.</w:t>
      </w:r>
    </w:p>
    <w:p w:rsidR="00BF0184" w:rsidRP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r>
        <w:rPr>
          <w:rFonts w:ascii="Arial" w:hAnsi="Arial"/>
          <w:color w:val="404040" w:themeColor="text1" w:themeTint="BF"/>
          <w:sz w:val="28"/>
          <w:szCs w:val="28"/>
        </w:rPr>
        <w:t>2</w:t>
      </w:r>
      <w:r w:rsidRPr="00BF0184">
        <w:rPr>
          <w:rFonts w:ascii="Arial" w:hAnsi="Arial"/>
          <w:color w:val="404040" w:themeColor="text1" w:themeTint="BF"/>
          <w:sz w:val="28"/>
          <w:szCs w:val="28"/>
        </w:rPr>
        <w:t>. MY WARNING SIGNS</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r>
        <w:rPr>
          <w:rFonts w:ascii="Arial" w:hAnsi="Arial"/>
          <w:color w:val="404040" w:themeColor="text1" w:themeTint="BF"/>
          <w:sz w:val="28"/>
          <w:szCs w:val="28"/>
        </w:rPr>
        <w:t>List the top 3 signs (thoughts, moods or behaviors) that you are thinking about suicide.</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proofErr w:type="gramStart"/>
      <w:r>
        <w:rPr>
          <w:rFonts w:ascii="Arial" w:hAnsi="Arial"/>
          <w:color w:val="404040" w:themeColor="text1" w:themeTint="BF"/>
          <w:sz w:val="28"/>
          <w:szCs w:val="28"/>
        </w:rPr>
        <w:t>a</w:t>
      </w:r>
      <w:proofErr w:type="gramEnd"/>
      <w:r>
        <w:rPr>
          <w:rFonts w:ascii="Arial" w:hAnsi="Arial"/>
          <w:color w:val="404040" w:themeColor="text1" w:themeTint="BF"/>
          <w:sz w:val="28"/>
          <w:szCs w:val="28"/>
        </w:rPr>
        <w:t>.</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proofErr w:type="gramStart"/>
      <w:r>
        <w:rPr>
          <w:rFonts w:ascii="Arial" w:hAnsi="Arial"/>
          <w:color w:val="404040" w:themeColor="text1" w:themeTint="BF"/>
          <w:sz w:val="28"/>
          <w:szCs w:val="28"/>
        </w:rPr>
        <w:t>b</w:t>
      </w:r>
      <w:proofErr w:type="gramEnd"/>
      <w:r>
        <w:rPr>
          <w:rFonts w:ascii="Arial" w:hAnsi="Arial"/>
          <w:color w:val="404040" w:themeColor="text1" w:themeTint="BF"/>
          <w:sz w:val="28"/>
          <w:szCs w:val="28"/>
        </w:rPr>
        <w:t>.</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proofErr w:type="gramStart"/>
      <w:r>
        <w:rPr>
          <w:rFonts w:ascii="Arial" w:hAnsi="Arial"/>
          <w:color w:val="404040" w:themeColor="text1" w:themeTint="BF"/>
          <w:sz w:val="28"/>
          <w:szCs w:val="28"/>
        </w:rPr>
        <w:t>c</w:t>
      </w:r>
      <w:proofErr w:type="gramEnd"/>
      <w:r>
        <w:rPr>
          <w:rFonts w:ascii="Arial" w:hAnsi="Arial"/>
          <w:color w:val="404040" w:themeColor="text1" w:themeTint="BF"/>
          <w:sz w:val="28"/>
          <w:szCs w:val="28"/>
        </w:rPr>
        <w:t>.</w:t>
      </w:r>
    </w:p>
    <w:p w:rsidR="00BF0184" w:rsidRDefault="00BF0184">
      <w:pPr>
        <w:rPr>
          <w:rFonts w:ascii="Arial" w:hAnsi="Arial"/>
          <w:color w:val="404040" w:themeColor="text1" w:themeTint="BF"/>
          <w:sz w:val="28"/>
          <w:szCs w:val="28"/>
        </w:rPr>
      </w:pPr>
      <w:r>
        <w:rPr>
          <w:rFonts w:ascii="Arial" w:hAnsi="Arial"/>
          <w:color w:val="404040" w:themeColor="text1" w:themeTint="BF"/>
          <w:sz w:val="28"/>
          <w:szCs w:val="28"/>
        </w:rPr>
        <w:lastRenderedPageBreak/>
        <w:t>3</w:t>
      </w:r>
      <w:r w:rsidRPr="00BF0184">
        <w:rPr>
          <w:rFonts w:ascii="Arial" w:hAnsi="Arial"/>
          <w:color w:val="404040" w:themeColor="text1" w:themeTint="BF"/>
          <w:sz w:val="28"/>
          <w:szCs w:val="28"/>
        </w:rPr>
        <w:t>. MY COPING STRATEGIES</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r>
        <w:rPr>
          <w:rFonts w:ascii="Arial" w:hAnsi="Arial"/>
          <w:color w:val="404040" w:themeColor="text1" w:themeTint="BF"/>
          <w:sz w:val="28"/>
          <w:szCs w:val="28"/>
        </w:rPr>
        <w:t>List 3 activities you can do to distract you from your thoughts of suicide. Make sure that these are activities that you will really do if you are in crisis.</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r>
        <w:rPr>
          <w:rFonts w:ascii="Arial" w:hAnsi="Arial"/>
          <w:color w:val="404040" w:themeColor="text1" w:themeTint="BF"/>
          <w:sz w:val="28"/>
          <w:szCs w:val="28"/>
        </w:rPr>
        <w:t xml:space="preserve">a. </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proofErr w:type="gramStart"/>
      <w:r>
        <w:rPr>
          <w:rFonts w:ascii="Arial" w:hAnsi="Arial"/>
          <w:color w:val="404040" w:themeColor="text1" w:themeTint="BF"/>
          <w:sz w:val="28"/>
          <w:szCs w:val="28"/>
        </w:rPr>
        <w:t>b</w:t>
      </w:r>
      <w:proofErr w:type="gramEnd"/>
      <w:r>
        <w:rPr>
          <w:rFonts w:ascii="Arial" w:hAnsi="Arial"/>
          <w:color w:val="404040" w:themeColor="text1" w:themeTint="BF"/>
          <w:sz w:val="28"/>
          <w:szCs w:val="28"/>
        </w:rPr>
        <w:t>.</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proofErr w:type="gramStart"/>
      <w:r>
        <w:rPr>
          <w:rFonts w:ascii="Arial" w:hAnsi="Arial"/>
          <w:color w:val="404040" w:themeColor="text1" w:themeTint="BF"/>
          <w:sz w:val="28"/>
          <w:szCs w:val="28"/>
        </w:rPr>
        <w:t>c</w:t>
      </w:r>
      <w:proofErr w:type="gramEnd"/>
      <w:r>
        <w:rPr>
          <w:rFonts w:ascii="Arial" w:hAnsi="Arial"/>
          <w:color w:val="404040" w:themeColor="text1" w:themeTint="BF"/>
          <w:sz w:val="28"/>
          <w:szCs w:val="28"/>
        </w:rPr>
        <w:t>.</w:t>
      </w:r>
    </w:p>
    <w:p w:rsidR="00BF0184" w:rsidRP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r>
        <w:rPr>
          <w:rFonts w:ascii="Arial" w:hAnsi="Arial"/>
          <w:color w:val="404040" w:themeColor="text1" w:themeTint="BF"/>
          <w:sz w:val="28"/>
          <w:szCs w:val="28"/>
        </w:rPr>
        <w:t>4</w:t>
      </w:r>
      <w:r w:rsidRPr="00BF0184">
        <w:rPr>
          <w:rFonts w:ascii="Arial" w:hAnsi="Arial"/>
          <w:color w:val="404040" w:themeColor="text1" w:themeTint="BF"/>
          <w:sz w:val="28"/>
          <w:szCs w:val="28"/>
        </w:rPr>
        <w:t>. MY DISTRACTIONS</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r>
        <w:rPr>
          <w:rFonts w:ascii="Arial" w:hAnsi="Arial"/>
          <w:color w:val="404040" w:themeColor="text1" w:themeTint="BF"/>
          <w:sz w:val="28"/>
          <w:szCs w:val="28"/>
        </w:rPr>
        <w:t>List 3 people or places that can provide some distraction or comfort.</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proofErr w:type="gramStart"/>
      <w:r>
        <w:rPr>
          <w:rFonts w:ascii="Arial" w:hAnsi="Arial"/>
          <w:color w:val="404040" w:themeColor="text1" w:themeTint="BF"/>
          <w:sz w:val="28"/>
          <w:szCs w:val="28"/>
        </w:rPr>
        <w:t>a</w:t>
      </w:r>
      <w:proofErr w:type="gramEnd"/>
      <w:r>
        <w:rPr>
          <w:rFonts w:ascii="Arial" w:hAnsi="Arial"/>
          <w:color w:val="404040" w:themeColor="text1" w:themeTint="BF"/>
          <w:sz w:val="28"/>
          <w:szCs w:val="28"/>
        </w:rPr>
        <w:t>.</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proofErr w:type="gramStart"/>
      <w:r>
        <w:rPr>
          <w:rFonts w:ascii="Arial" w:hAnsi="Arial"/>
          <w:color w:val="404040" w:themeColor="text1" w:themeTint="BF"/>
          <w:sz w:val="28"/>
          <w:szCs w:val="28"/>
        </w:rPr>
        <w:t>b</w:t>
      </w:r>
      <w:proofErr w:type="gramEnd"/>
      <w:r>
        <w:rPr>
          <w:rFonts w:ascii="Arial" w:hAnsi="Arial"/>
          <w:color w:val="404040" w:themeColor="text1" w:themeTint="BF"/>
          <w:sz w:val="28"/>
          <w:szCs w:val="28"/>
        </w:rPr>
        <w:t>.</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proofErr w:type="gramStart"/>
      <w:r>
        <w:rPr>
          <w:rFonts w:ascii="Arial" w:hAnsi="Arial"/>
          <w:color w:val="404040" w:themeColor="text1" w:themeTint="BF"/>
          <w:sz w:val="28"/>
          <w:szCs w:val="28"/>
        </w:rPr>
        <w:t>c</w:t>
      </w:r>
      <w:proofErr w:type="gramEnd"/>
      <w:r>
        <w:rPr>
          <w:rFonts w:ascii="Arial" w:hAnsi="Arial"/>
          <w:color w:val="404040" w:themeColor="text1" w:themeTint="BF"/>
          <w:sz w:val="28"/>
          <w:szCs w:val="28"/>
        </w:rPr>
        <w:t>.</w:t>
      </w:r>
    </w:p>
    <w:p w:rsidR="00BF0184" w:rsidRP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r>
        <w:rPr>
          <w:rFonts w:ascii="Arial" w:hAnsi="Arial"/>
          <w:color w:val="404040" w:themeColor="text1" w:themeTint="BF"/>
          <w:sz w:val="28"/>
          <w:szCs w:val="28"/>
        </w:rPr>
        <w:t>5</w:t>
      </w:r>
      <w:r w:rsidRPr="00BF0184">
        <w:rPr>
          <w:rFonts w:ascii="Arial" w:hAnsi="Arial"/>
          <w:color w:val="404040" w:themeColor="text1" w:themeTint="BF"/>
          <w:sz w:val="28"/>
          <w:szCs w:val="28"/>
        </w:rPr>
        <w:t>. KEEPING MYSELF SAFE</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r>
        <w:rPr>
          <w:rFonts w:ascii="Arial" w:hAnsi="Arial"/>
          <w:color w:val="404040" w:themeColor="text1" w:themeTint="BF"/>
          <w:sz w:val="28"/>
          <w:szCs w:val="28"/>
        </w:rPr>
        <w:t>List 3 things you can do to remove harmful objects or substances from your surroundings.</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proofErr w:type="gramStart"/>
      <w:r>
        <w:rPr>
          <w:rFonts w:ascii="Arial" w:hAnsi="Arial"/>
          <w:color w:val="404040" w:themeColor="text1" w:themeTint="BF"/>
          <w:sz w:val="28"/>
          <w:szCs w:val="28"/>
        </w:rPr>
        <w:t>a</w:t>
      </w:r>
      <w:proofErr w:type="gramEnd"/>
      <w:r>
        <w:rPr>
          <w:rFonts w:ascii="Arial" w:hAnsi="Arial"/>
          <w:color w:val="404040" w:themeColor="text1" w:themeTint="BF"/>
          <w:sz w:val="28"/>
          <w:szCs w:val="28"/>
        </w:rPr>
        <w:t>.</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proofErr w:type="gramStart"/>
      <w:r>
        <w:rPr>
          <w:rFonts w:ascii="Arial" w:hAnsi="Arial"/>
          <w:color w:val="404040" w:themeColor="text1" w:themeTint="BF"/>
          <w:sz w:val="28"/>
          <w:szCs w:val="28"/>
        </w:rPr>
        <w:t>b</w:t>
      </w:r>
      <w:proofErr w:type="gramEnd"/>
      <w:r>
        <w:rPr>
          <w:rFonts w:ascii="Arial" w:hAnsi="Arial"/>
          <w:color w:val="404040" w:themeColor="text1" w:themeTint="BF"/>
          <w:sz w:val="28"/>
          <w:szCs w:val="28"/>
        </w:rPr>
        <w:t>.</w:t>
      </w:r>
    </w:p>
    <w:p w:rsid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proofErr w:type="gramStart"/>
      <w:r>
        <w:rPr>
          <w:rFonts w:ascii="Arial" w:hAnsi="Arial"/>
          <w:color w:val="404040" w:themeColor="text1" w:themeTint="BF"/>
          <w:sz w:val="28"/>
          <w:szCs w:val="28"/>
        </w:rPr>
        <w:t>c</w:t>
      </w:r>
      <w:proofErr w:type="gramEnd"/>
      <w:r>
        <w:rPr>
          <w:rFonts w:ascii="Arial" w:hAnsi="Arial"/>
          <w:color w:val="404040" w:themeColor="text1" w:themeTint="BF"/>
          <w:sz w:val="28"/>
          <w:szCs w:val="28"/>
        </w:rPr>
        <w:t>.</w:t>
      </w:r>
    </w:p>
    <w:p w:rsidR="00BF0184" w:rsidRPr="00BF0184" w:rsidRDefault="00BF0184">
      <w:pPr>
        <w:rPr>
          <w:rFonts w:ascii="Arial" w:hAnsi="Arial"/>
          <w:color w:val="404040" w:themeColor="text1" w:themeTint="BF"/>
          <w:sz w:val="28"/>
          <w:szCs w:val="28"/>
        </w:rPr>
      </w:pPr>
    </w:p>
    <w:p w:rsidR="00BF0184" w:rsidRDefault="00BF0184">
      <w:pPr>
        <w:rPr>
          <w:rFonts w:ascii="Arial" w:hAnsi="Arial"/>
          <w:color w:val="404040" w:themeColor="text1" w:themeTint="BF"/>
          <w:sz w:val="28"/>
          <w:szCs w:val="28"/>
        </w:rPr>
      </w:pPr>
      <w:r>
        <w:rPr>
          <w:rFonts w:ascii="Arial" w:hAnsi="Arial"/>
          <w:color w:val="404040" w:themeColor="text1" w:themeTint="BF"/>
          <w:sz w:val="28"/>
          <w:szCs w:val="28"/>
        </w:rPr>
        <w:t>6</w:t>
      </w:r>
      <w:r w:rsidRPr="00BF0184">
        <w:rPr>
          <w:rFonts w:ascii="Arial" w:hAnsi="Arial"/>
          <w:color w:val="404040" w:themeColor="text1" w:themeTint="BF"/>
          <w:sz w:val="28"/>
          <w:szCs w:val="28"/>
        </w:rPr>
        <w:t>. MY REASON TO LIVE</w:t>
      </w:r>
    </w:p>
    <w:p w:rsidR="00BF0184" w:rsidRDefault="00BF0184">
      <w:pPr>
        <w:rPr>
          <w:rFonts w:ascii="Arial" w:hAnsi="Arial"/>
          <w:color w:val="404040" w:themeColor="text1" w:themeTint="BF"/>
          <w:sz w:val="28"/>
          <w:szCs w:val="28"/>
        </w:rPr>
      </w:pPr>
    </w:p>
    <w:p w:rsidR="00BF0184" w:rsidRPr="00BF0184" w:rsidRDefault="00BF0184">
      <w:pPr>
        <w:rPr>
          <w:rFonts w:ascii="Arial" w:hAnsi="Arial"/>
          <w:color w:val="404040" w:themeColor="text1" w:themeTint="BF"/>
          <w:sz w:val="28"/>
          <w:szCs w:val="28"/>
        </w:rPr>
      </w:pPr>
      <w:r>
        <w:rPr>
          <w:rFonts w:ascii="Arial" w:hAnsi="Arial"/>
          <w:color w:val="404040" w:themeColor="text1" w:themeTint="BF"/>
          <w:sz w:val="28"/>
          <w:szCs w:val="28"/>
        </w:rPr>
        <w:t>Complete this sentence. The one thing that is most important to me and worth living for is…</w:t>
      </w:r>
    </w:p>
    <w:sectPr w:rsidR="00BF0184" w:rsidRPr="00BF0184" w:rsidSect="00CC58E8">
      <w:type w:val="continuous"/>
      <w:pgSz w:w="12240" w:h="15840"/>
      <w:pgMar w:top="1440" w:right="1440" w:bottom="1440" w:left="1440" w:header="1008"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E8"/>
    <w:rsid w:val="005019BF"/>
    <w:rsid w:val="00BF0184"/>
    <w:rsid w:val="00CC5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7F6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7F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179</Words>
  <Characters>1021</Characters>
  <Application>Microsoft Macintosh Word</Application>
  <DocSecurity>0</DocSecurity>
  <Lines>8</Lines>
  <Paragraphs>2</Paragraphs>
  <ScaleCrop>false</ScaleCrop>
  <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2019-04-09T23:54:00Z</dcterms:created>
  <dcterms:modified xsi:type="dcterms:W3CDTF">2019-04-12T18:26:00Z</dcterms:modified>
</cp:coreProperties>
</file>